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E1" w:rsidRDefault="00EF2DCE" w:rsidP="00EF2DCE">
      <w:pPr>
        <w:ind w:firstLine="708"/>
        <w:jc w:val="right"/>
        <w:rPr>
          <w:rFonts w:ascii="Courier New" w:hAnsi="Courier New" w:cs="Courier New"/>
        </w:rPr>
      </w:pPr>
      <w:r w:rsidRPr="00AE7581">
        <w:rPr>
          <w:rFonts w:ascii="Courier New" w:hAnsi="Courier New" w:cs="Courier New"/>
        </w:rPr>
        <w:t>Приложение</w:t>
      </w:r>
      <w:r w:rsidR="009D175D" w:rsidRPr="00AE7581">
        <w:rPr>
          <w:rFonts w:ascii="Courier New" w:hAnsi="Courier New" w:cs="Courier New"/>
        </w:rPr>
        <w:t xml:space="preserve"> 1</w:t>
      </w:r>
    </w:p>
    <w:p w:rsidR="007E77E1" w:rsidRPr="009D604B" w:rsidRDefault="007E77E1" w:rsidP="007E77E1">
      <w:pPr>
        <w:spacing w:before="150" w:after="150" w:line="312" w:lineRule="atLeast"/>
        <w:ind w:firstLine="225"/>
        <w:jc w:val="center"/>
        <w:rPr>
          <w:b/>
          <w:bCs/>
          <w:color w:val="FF0000"/>
          <w:sz w:val="40"/>
          <w:szCs w:val="20"/>
        </w:rPr>
      </w:pPr>
      <w:r>
        <w:rPr>
          <w:rFonts w:ascii="Courier New" w:hAnsi="Courier New" w:cs="Courier New"/>
        </w:rPr>
        <w:tab/>
      </w:r>
      <w:r w:rsidRPr="009D604B">
        <w:rPr>
          <w:b/>
          <w:bCs/>
          <w:color w:val="FF0000"/>
          <w:sz w:val="40"/>
          <w:szCs w:val="20"/>
        </w:rPr>
        <w:t xml:space="preserve">ПРОГРАММА «ПРОФСОЮЗНАЯ ПУТЁВКА» </w:t>
      </w:r>
    </w:p>
    <w:p w:rsidR="007E77E1" w:rsidRPr="00FA7ABD" w:rsidRDefault="007E77E1" w:rsidP="007E77E1">
      <w:pPr>
        <w:spacing w:before="150" w:after="150" w:line="312" w:lineRule="atLeast"/>
        <w:ind w:firstLine="225"/>
        <w:jc w:val="center"/>
        <w:rPr>
          <w:b/>
          <w:bCs/>
          <w:color w:val="333333"/>
          <w:sz w:val="32"/>
          <w:szCs w:val="20"/>
        </w:rPr>
      </w:pPr>
      <w:r>
        <w:rPr>
          <w:b/>
          <w:bCs/>
          <w:color w:val="333333"/>
          <w:sz w:val="32"/>
          <w:szCs w:val="20"/>
        </w:rPr>
        <w:t xml:space="preserve">СЛПУ «Санаторий </w:t>
      </w:r>
      <w:proofErr w:type="spellStart"/>
      <w:r>
        <w:rPr>
          <w:b/>
          <w:bCs/>
          <w:color w:val="333333"/>
          <w:sz w:val="32"/>
          <w:szCs w:val="20"/>
        </w:rPr>
        <w:t>им.Абельмана</w:t>
      </w:r>
      <w:proofErr w:type="spellEnd"/>
      <w:r>
        <w:rPr>
          <w:b/>
          <w:bCs/>
          <w:color w:val="333333"/>
          <w:sz w:val="32"/>
          <w:szCs w:val="20"/>
        </w:rPr>
        <w:t>»</w:t>
      </w:r>
    </w:p>
    <w:p w:rsidR="007E77E1" w:rsidRPr="00FA7ABD" w:rsidRDefault="007E77E1" w:rsidP="007E77E1">
      <w:pPr>
        <w:spacing w:before="150" w:after="150" w:line="312" w:lineRule="atLeast"/>
        <w:ind w:firstLine="225"/>
        <w:rPr>
          <w:b/>
          <w:bCs/>
          <w:color w:val="333333"/>
          <w:szCs w:val="20"/>
        </w:rPr>
      </w:pPr>
      <w:r w:rsidRPr="00FA7ABD">
        <w:rPr>
          <w:b/>
          <w:bCs/>
          <w:color w:val="333333"/>
          <w:szCs w:val="20"/>
        </w:rPr>
        <w:t xml:space="preserve">Сроки действия: </w:t>
      </w:r>
    </w:p>
    <w:p w:rsidR="007E77E1" w:rsidRPr="00F22DA8" w:rsidRDefault="007E77E1" w:rsidP="007E77E1">
      <w:pPr>
        <w:spacing w:before="150" w:after="150" w:line="312" w:lineRule="atLeast"/>
        <w:ind w:firstLine="225"/>
        <w:jc w:val="both"/>
        <w:rPr>
          <w:b/>
          <w:bCs/>
          <w:color w:val="333333"/>
          <w:sz w:val="32"/>
          <w:szCs w:val="20"/>
        </w:rPr>
      </w:pPr>
      <w:r w:rsidRPr="00F22DA8">
        <w:rPr>
          <w:b/>
          <w:bCs/>
          <w:color w:val="333333"/>
          <w:sz w:val="32"/>
          <w:szCs w:val="20"/>
        </w:rPr>
        <w:t xml:space="preserve">С </w:t>
      </w:r>
      <w:r>
        <w:rPr>
          <w:b/>
          <w:bCs/>
          <w:color w:val="333333"/>
          <w:sz w:val="32"/>
          <w:szCs w:val="20"/>
        </w:rPr>
        <w:t>20 января</w:t>
      </w:r>
      <w:r w:rsidRPr="00F22DA8">
        <w:rPr>
          <w:b/>
          <w:bCs/>
          <w:color w:val="333333"/>
          <w:sz w:val="32"/>
          <w:szCs w:val="20"/>
        </w:rPr>
        <w:t xml:space="preserve"> </w:t>
      </w:r>
      <w:r>
        <w:rPr>
          <w:b/>
          <w:bCs/>
          <w:color w:val="333333"/>
          <w:sz w:val="32"/>
          <w:szCs w:val="20"/>
        </w:rPr>
        <w:t>2021</w:t>
      </w:r>
      <w:r w:rsidRPr="00F22DA8">
        <w:rPr>
          <w:b/>
          <w:bCs/>
          <w:color w:val="333333"/>
          <w:sz w:val="32"/>
          <w:szCs w:val="20"/>
        </w:rPr>
        <w:t xml:space="preserve"> года по </w:t>
      </w:r>
      <w:r>
        <w:rPr>
          <w:b/>
          <w:bCs/>
          <w:color w:val="333333"/>
          <w:sz w:val="32"/>
          <w:szCs w:val="20"/>
        </w:rPr>
        <w:t xml:space="preserve">31 марта </w:t>
      </w:r>
      <w:r w:rsidRPr="00F22DA8">
        <w:rPr>
          <w:b/>
          <w:bCs/>
          <w:color w:val="333333"/>
          <w:sz w:val="32"/>
          <w:szCs w:val="20"/>
        </w:rPr>
        <w:t>20</w:t>
      </w:r>
      <w:r>
        <w:rPr>
          <w:b/>
          <w:bCs/>
          <w:color w:val="333333"/>
          <w:sz w:val="32"/>
          <w:szCs w:val="20"/>
        </w:rPr>
        <w:t>21</w:t>
      </w:r>
      <w:r w:rsidRPr="00F22DA8">
        <w:rPr>
          <w:b/>
          <w:bCs/>
          <w:color w:val="333333"/>
          <w:sz w:val="32"/>
          <w:szCs w:val="20"/>
        </w:rPr>
        <w:t xml:space="preserve"> года</w:t>
      </w:r>
    </w:p>
    <w:p w:rsidR="007E77E1" w:rsidRDefault="007E77E1" w:rsidP="007E77E1">
      <w:pPr>
        <w:spacing w:before="150" w:after="150" w:line="312" w:lineRule="atLeast"/>
        <w:ind w:firstLine="225"/>
        <w:rPr>
          <w:b/>
          <w:bCs/>
          <w:color w:val="333333"/>
          <w:szCs w:val="20"/>
        </w:rPr>
      </w:pPr>
      <w:r>
        <w:rPr>
          <w:b/>
          <w:bCs/>
          <w:color w:val="333333"/>
          <w:szCs w:val="20"/>
        </w:rPr>
        <w:t>Продолжительность путевки: от 10 дней</w:t>
      </w:r>
    </w:p>
    <w:p w:rsidR="007E77E1" w:rsidRPr="00FA7ABD" w:rsidRDefault="007E77E1" w:rsidP="007E77E1">
      <w:pPr>
        <w:spacing w:before="150" w:after="150" w:line="312" w:lineRule="atLeast"/>
        <w:ind w:firstLine="225"/>
        <w:rPr>
          <w:b/>
          <w:bCs/>
          <w:color w:val="333333"/>
          <w:szCs w:val="20"/>
        </w:rPr>
      </w:pPr>
      <w:r w:rsidRPr="00FA7ABD">
        <w:rPr>
          <w:b/>
          <w:bCs/>
          <w:color w:val="333333"/>
          <w:szCs w:val="20"/>
        </w:rPr>
        <w:t xml:space="preserve">Размещение: 2-х местный номер «СТАНДАРТ» </w:t>
      </w:r>
    </w:p>
    <w:p w:rsidR="007E77E1" w:rsidRDefault="007E77E1" w:rsidP="007E77E1">
      <w:pPr>
        <w:spacing w:before="150" w:after="150" w:line="312" w:lineRule="atLeast"/>
        <w:ind w:firstLine="225"/>
        <w:rPr>
          <w:b/>
          <w:bCs/>
          <w:color w:val="333333"/>
          <w:szCs w:val="20"/>
        </w:rPr>
      </w:pPr>
      <w:r w:rsidRPr="00FA7ABD">
        <w:rPr>
          <w:b/>
          <w:bCs/>
          <w:color w:val="333333"/>
          <w:szCs w:val="20"/>
        </w:rPr>
        <w:t>Питание: 4-хразовое, заказное меню (зал №1).</w:t>
      </w:r>
    </w:p>
    <w:p w:rsidR="007E77E1" w:rsidRPr="00FA7ABD" w:rsidRDefault="007E77E1" w:rsidP="007E77E1">
      <w:pPr>
        <w:spacing w:before="150" w:after="150" w:line="312" w:lineRule="atLeast"/>
        <w:ind w:firstLine="225"/>
        <w:rPr>
          <w:b/>
          <w:bCs/>
          <w:color w:val="333333"/>
          <w:szCs w:val="20"/>
        </w:rPr>
      </w:pPr>
      <w:r>
        <w:rPr>
          <w:b/>
          <w:bCs/>
          <w:color w:val="333333"/>
          <w:szCs w:val="20"/>
        </w:rPr>
        <w:t>Программа реализуется только при предъявлении профсоюзного билета.</w:t>
      </w:r>
    </w:p>
    <w:tbl>
      <w:tblPr>
        <w:tblStyle w:val="a8"/>
        <w:tblW w:w="0" w:type="auto"/>
        <w:tblLook w:val="04A0"/>
      </w:tblPr>
      <w:tblGrid>
        <w:gridCol w:w="7400"/>
        <w:gridCol w:w="1600"/>
      </w:tblGrid>
      <w:tr w:rsidR="007E77E1" w:rsidRPr="00796504" w:rsidTr="00C5722C">
        <w:trPr>
          <w:trHeight w:val="140"/>
        </w:trPr>
        <w:tc>
          <w:tcPr>
            <w:tcW w:w="7400" w:type="dxa"/>
          </w:tcPr>
          <w:p w:rsidR="007E77E1" w:rsidRPr="00796504" w:rsidRDefault="007E77E1" w:rsidP="00C5722C">
            <w:pPr>
              <w:jc w:val="center"/>
              <w:rPr>
                <w:b/>
              </w:rPr>
            </w:pPr>
            <w:r w:rsidRPr="00796504">
              <w:rPr>
                <w:b/>
              </w:rPr>
              <w:t>Наименование процедуры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96504">
              <w:rPr>
                <w:b/>
              </w:rPr>
              <w:t xml:space="preserve"> дней</w:t>
            </w:r>
          </w:p>
        </w:tc>
      </w:tr>
      <w:tr w:rsidR="007E77E1" w:rsidRPr="00796504" w:rsidTr="00C5722C">
        <w:trPr>
          <w:trHeight w:val="157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Осмотр врача-терапевта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 w:rsidRPr="00796504">
              <w:t>2 раза</w:t>
            </w:r>
          </w:p>
        </w:tc>
      </w:tr>
      <w:tr w:rsidR="007E77E1" w:rsidRPr="00796504" w:rsidTr="00C5722C">
        <w:trPr>
          <w:trHeight w:val="102"/>
        </w:trPr>
        <w:tc>
          <w:tcPr>
            <w:tcW w:w="7400" w:type="dxa"/>
          </w:tcPr>
          <w:p w:rsidR="007E77E1" w:rsidRPr="00796504" w:rsidRDefault="007E77E1" w:rsidP="00C5722C">
            <w:proofErr w:type="spellStart"/>
            <w:r w:rsidRPr="00796504">
              <w:t>Магнитотерапия</w:t>
            </w:r>
            <w:proofErr w:type="spellEnd"/>
            <w:r w:rsidRPr="00796504">
              <w:t xml:space="preserve"> или лазеротерапия  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60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Франклинизация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60"/>
        </w:trPr>
        <w:tc>
          <w:tcPr>
            <w:tcW w:w="7400" w:type="dxa"/>
          </w:tcPr>
          <w:p w:rsidR="007E77E1" w:rsidRPr="00796504" w:rsidRDefault="007E77E1" w:rsidP="00C5722C">
            <w:proofErr w:type="spellStart"/>
            <w:r w:rsidRPr="00796504">
              <w:t>Парафинолечение</w:t>
            </w:r>
            <w:proofErr w:type="spellEnd"/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324"/>
        </w:trPr>
        <w:tc>
          <w:tcPr>
            <w:tcW w:w="7400" w:type="dxa"/>
          </w:tcPr>
          <w:p w:rsidR="007E77E1" w:rsidRPr="00796504" w:rsidRDefault="007E77E1" w:rsidP="00C5722C">
            <w:r w:rsidRPr="00796504">
              <w:t xml:space="preserve">Минеральная или </w:t>
            </w:r>
            <w:proofErr w:type="spellStart"/>
            <w:r w:rsidRPr="00796504">
              <w:t>йодистобромные</w:t>
            </w:r>
            <w:proofErr w:type="spellEnd"/>
            <w:r w:rsidRPr="00796504">
              <w:t xml:space="preserve"> или сухие углекислотные ванны (одна из процедур)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  <w:bookmarkStart w:id="0" w:name="_GoBack"/>
        <w:bookmarkEnd w:id="0"/>
      </w:tr>
      <w:tr w:rsidR="007E77E1" w:rsidRPr="00796504" w:rsidTr="00C5722C">
        <w:trPr>
          <w:trHeight w:val="229"/>
        </w:trPr>
        <w:tc>
          <w:tcPr>
            <w:tcW w:w="7400" w:type="dxa"/>
          </w:tcPr>
          <w:p w:rsidR="007E77E1" w:rsidRPr="00796504" w:rsidRDefault="007E77E1" w:rsidP="00C5722C">
            <w:r>
              <w:t xml:space="preserve">Вихревые ванны 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482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Подводный ду</w:t>
            </w:r>
            <w:r w:rsidR="00042062">
              <w:t>ш – массаж или сухой массаж 1</w:t>
            </w:r>
            <w:r w:rsidRPr="00796504">
              <w:t>ед., или механический стол (одна из процедур)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157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Аэрофитотерапия или психотерапия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5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157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Лечебная физкультура, терренкур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9</w:t>
            </w:r>
            <w:r w:rsidRPr="00796504">
              <w:t xml:space="preserve"> раз</w:t>
            </w:r>
          </w:p>
        </w:tc>
      </w:tr>
      <w:tr w:rsidR="007E77E1" w:rsidRPr="00796504" w:rsidTr="00C5722C">
        <w:trPr>
          <w:trHeight w:val="157"/>
        </w:trPr>
        <w:tc>
          <w:tcPr>
            <w:tcW w:w="7400" w:type="dxa"/>
          </w:tcPr>
          <w:p w:rsidR="007E77E1" w:rsidRPr="00796504" w:rsidRDefault="007E77E1" w:rsidP="00C5722C">
            <w:r w:rsidRPr="00796504">
              <w:t>Питье минеральной воды (3 раза в день)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</w:pPr>
            <w:r>
              <w:t>10</w:t>
            </w:r>
            <w:r w:rsidRPr="00796504">
              <w:t xml:space="preserve"> дней</w:t>
            </w:r>
          </w:p>
        </w:tc>
      </w:tr>
      <w:tr w:rsidR="007E77E1" w:rsidRPr="00796504" w:rsidTr="00C5722C">
        <w:trPr>
          <w:trHeight w:val="157"/>
        </w:trPr>
        <w:tc>
          <w:tcPr>
            <w:tcW w:w="7400" w:type="dxa"/>
            <w:vAlign w:val="center"/>
          </w:tcPr>
          <w:p w:rsidR="007E77E1" w:rsidRPr="00796504" w:rsidRDefault="007E77E1" w:rsidP="00C5722C">
            <w:pPr>
              <w:contextualSpacing/>
            </w:pPr>
            <w:r w:rsidRPr="00796504">
              <w:t>Бассейн (сеанс 30 мин)</w:t>
            </w:r>
          </w:p>
        </w:tc>
        <w:tc>
          <w:tcPr>
            <w:tcW w:w="1600" w:type="dxa"/>
            <w:vAlign w:val="center"/>
          </w:tcPr>
          <w:p w:rsidR="007E77E1" w:rsidRPr="00796504" w:rsidRDefault="007E77E1" w:rsidP="00435429">
            <w:pPr>
              <w:ind w:firstLineChars="100" w:firstLine="220"/>
              <w:contextualSpacing/>
              <w:jc w:val="center"/>
            </w:pPr>
            <w:r>
              <w:t>3</w:t>
            </w:r>
            <w:r w:rsidRPr="00796504">
              <w:t xml:space="preserve"> раза</w:t>
            </w:r>
          </w:p>
        </w:tc>
      </w:tr>
      <w:tr w:rsidR="007E77E1" w:rsidRPr="00796504" w:rsidTr="00C5722C">
        <w:trPr>
          <w:trHeight w:val="75"/>
        </w:trPr>
        <w:tc>
          <w:tcPr>
            <w:tcW w:w="7400" w:type="dxa"/>
          </w:tcPr>
          <w:p w:rsidR="007E77E1" w:rsidRPr="00796504" w:rsidRDefault="007E77E1" w:rsidP="00C5722C">
            <w:pPr>
              <w:rPr>
                <w:b/>
              </w:rPr>
            </w:pPr>
            <w:r w:rsidRPr="00796504">
              <w:rPr>
                <w:b/>
              </w:rPr>
              <w:t>Стоимость программы, руб.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  <w:rPr>
                <w:b/>
              </w:rPr>
            </w:pPr>
            <w:r>
              <w:rPr>
                <w:b/>
              </w:rPr>
              <w:t>12000</w:t>
            </w:r>
          </w:p>
        </w:tc>
      </w:tr>
      <w:tr w:rsidR="007E77E1" w:rsidRPr="00796504" w:rsidTr="00C5722C">
        <w:trPr>
          <w:trHeight w:val="75"/>
        </w:trPr>
        <w:tc>
          <w:tcPr>
            <w:tcW w:w="7400" w:type="dxa"/>
          </w:tcPr>
          <w:p w:rsidR="007E77E1" w:rsidRPr="00796504" w:rsidRDefault="007E77E1" w:rsidP="00C5722C">
            <w:pPr>
              <w:rPr>
                <w:b/>
              </w:rPr>
            </w:pPr>
            <w:r w:rsidRPr="00796504">
              <w:rPr>
                <w:b/>
              </w:rPr>
              <w:t>Стоимость 1к/д, руб.</w:t>
            </w:r>
          </w:p>
        </w:tc>
        <w:tc>
          <w:tcPr>
            <w:tcW w:w="1600" w:type="dxa"/>
          </w:tcPr>
          <w:p w:rsidR="007E77E1" w:rsidRPr="00796504" w:rsidRDefault="007E77E1" w:rsidP="00C5722C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</w:tr>
    </w:tbl>
    <w:p w:rsidR="007E77E1" w:rsidRPr="00FA7ABD" w:rsidRDefault="007E77E1" w:rsidP="007E77E1">
      <w:pPr>
        <w:spacing w:line="276" w:lineRule="auto"/>
        <w:ind w:firstLine="225"/>
        <w:rPr>
          <w:sz w:val="20"/>
          <w:szCs w:val="20"/>
        </w:rPr>
      </w:pPr>
      <w:r w:rsidRPr="00FA7ABD">
        <w:rPr>
          <w:sz w:val="20"/>
          <w:szCs w:val="20"/>
        </w:rPr>
        <w:t>* При наличие противопоказаний, количество процедур может быть уменьшено лечащим врачом</w:t>
      </w:r>
    </w:p>
    <w:p w:rsidR="007E77E1" w:rsidRPr="00FA7ABD" w:rsidRDefault="007E77E1" w:rsidP="007E77E1">
      <w:pPr>
        <w:spacing w:line="276" w:lineRule="auto"/>
        <w:ind w:firstLine="225"/>
        <w:rPr>
          <w:sz w:val="20"/>
          <w:szCs w:val="20"/>
        </w:rPr>
      </w:pPr>
      <w:r w:rsidRPr="00FA7ABD">
        <w:rPr>
          <w:sz w:val="20"/>
          <w:szCs w:val="20"/>
        </w:rPr>
        <w:t>** По техническим причинам возможна замена процедур на равнозначные</w:t>
      </w:r>
    </w:p>
    <w:p w:rsidR="007E77E1" w:rsidRPr="009602A7" w:rsidRDefault="007E77E1" w:rsidP="007E77E1">
      <w:pPr>
        <w:spacing w:before="150" w:after="150" w:line="312" w:lineRule="atLeast"/>
        <w:ind w:firstLine="225"/>
        <w:jc w:val="both"/>
        <w:rPr>
          <w:b/>
          <w:szCs w:val="20"/>
          <w:u w:val="single"/>
        </w:rPr>
      </w:pPr>
      <w:r w:rsidRPr="009602A7">
        <w:rPr>
          <w:b/>
          <w:szCs w:val="20"/>
          <w:u w:val="single"/>
        </w:rPr>
        <w:t xml:space="preserve">Необходимые документы для заезда: </w:t>
      </w:r>
    </w:p>
    <w:p w:rsidR="007E77E1" w:rsidRDefault="007E77E1" w:rsidP="007E77E1">
      <w:pPr>
        <w:spacing w:line="312" w:lineRule="atLeast"/>
        <w:ind w:firstLine="225"/>
        <w:jc w:val="both"/>
        <w:rPr>
          <w:szCs w:val="20"/>
        </w:rPr>
      </w:pPr>
      <w:r>
        <w:rPr>
          <w:szCs w:val="20"/>
        </w:rPr>
        <w:t>1. с</w:t>
      </w:r>
      <w:r w:rsidRPr="009602A7">
        <w:rPr>
          <w:szCs w:val="20"/>
        </w:rPr>
        <w:t>правка об отсутствии контакта с больными COVID-19 в течение предшествующих 14-ти дней, выданн</w:t>
      </w:r>
      <w:r>
        <w:rPr>
          <w:szCs w:val="20"/>
        </w:rPr>
        <w:t>ая</w:t>
      </w:r>
      <w:r w:rsidRPr="009602A7">
        <w:rPr>
          <w:szCs w:val="20"/>
        </w:rPr>
        <w:t xml:space="preserve"> медицинской организацией не позднее, чем за 3 дня до</w:t>
      </w:r>
      <w:r>
        <w:rPr>
          <w:szCs w:val="20"/>
        </w:rPr>
        <w:t xml:space="preserve"> заезда в санаторий </w:t>
      </w:r>
    </w:p>
    <w:p w:rsidR="007E77E1" w:rsidRDefault="007E77E1" w:rsidP="007E77E1">
      <w:pPr>
        <w:spacing w:line="312" w:lineRule="atLeast"/>
        <w:ind w:firstLine="225"/>
        <w:jc w:val="both"/>
        <w:rPr>
          <w:szCs w:val="20"/>
        </w:rPr>
      </w:pPr>
      <w:r>
        <w:rPr>
          <w:szCs w:val="20"/>
        </w:rPr>
        <w:t>2. санаторно-курортная карта</w:t>
      </w:r>
    </w:p>
    <w:p w:rsidR="007E77E1" w:rsidRDefault="007E77E1" w:rsidP="007E77E1">
      <w:pPr>
        <w:spacing w:line="312" w:lineRule="atLeast"/>
        <w:ind w:firstLine="225"/>
        <w:jc w:val="both"/>
        <w:rPr>
          <w:szCs w:val="20"/>
        </w:rPr>
      </w:pPr>
      <w:r>
        <w:rPr>
          <w:szCs w:val="20"/>
        </w:rPr>
        <w:t>3. паспорт</w:t>
      </w:r>
    </w:p>
    <w:p w:rsidR="007E77E1" w:rsidRPr="00FA7ABD" w:rsidRDefault="007E77E1" w:rsidP="007E77E1">
      <w:pPr>
        <w:spacing w:line="312" w:lineRule="atLeast"/>
        <w:ind w:firstLine="225"/>
        <w:jc w:val="both"/>
        <w:rPr>
          <w:szCs w:val="20"/>
        </w:rPr>
      </w:pPr>
      <w:r>
        <w:rPr>
          <w:szCs w:val="20"/>
        </w:rPr>
        <w:t>4. профсоюзный билет</w:t>
      </w:r>
    </w:p>
    <w:p w:rsidR="007E77E1" w:rsidRDefault="007E77E1" w:rsidP="007E77E1">
      <w:pPr>
        <w:spacing w:before="150" w:after="150" w:line="312" w:lineRule="atLeast"/>
        <w:ind w:firstLine="225"/>
        <w:jc w:val="both"/>
        <w:rPr>
          <w:szCs w:val="20"/>
        </w:rPr>
      </w:pPr>
      <w:r>
        <w:rPr>
          <w:szCs w:val="20"/>
        </w:rPr>
        <w:t>Примечание: С</w:t>
      </w:r>
      <w:r w:rsidRPr="006D50B2">
        <w:rPr>
          <w:szCs w:val="20"/>
        </w:rPr>
        <w:t xml:space="preserve">кидки по дисконтным картам </w:t>
      </w:r>
      <w:r>
        <w:rPr>
          <w:szCs w:val="20"/>
        </w:rPr>
        <w:t>на программу «Профсоюзная путевка» не распространяются.</w:t>
      </w:r>
    </w:p>
    <w:p w:rsidR="00042062" w:rsidRPr="00FA7ABD" w:rsidRDefault="00042062" w:rsidP="007E77E1">
      <w:pPr>
        <w:spacing w:before="150" w:after="150" w:line="312" w:lineRule="atLeast"/>
        <w:ind w:firstLine="225"/>
        <w:jc w:val="both"/>
        <w:rPr>
          <w:szCs w:val="20"/>
        </w:rPr>
      </w:pPr>
    </w:p>
    <w:p w:rsidR="007E77E1" w:rsidRPr="007E77E1" w:rsidRDefault="007E77E1" w:rsidP="007E77E1">
      <w:pPr>
        <w:spacing w:before="150" w:after="150" w:line="312" w:lineRule="atLeast"/>
        <w:ind w:firstLine="225"/>
        <w:jc w:val="center"/>
        <w:rPr>
          <w:b/>
          <w:sz w:val="36"/>
          <w:szCs w:val="40"/>
        </w:rPr>
      </w:pPr>
      <w:r w:rsidRPr="007E77E1">
        <w:rPr>
          <w:b/>
          <w:sz w:val="36"/>
          <w:szCs w:val="40"/>
        </w:rPr>
        <w:t>Подробности по телефону:</w:t>
      </w:r>
    </w:p>
    <w:p w:rsidR="007E77E1" w:rsidRPr="007E77E1" w:rsidRDefault="007E77E1" w:rsidP="007E77E1">
      <w:pPr>
        <w:spacing w:before="150" w:after="150" w:line="312" w:lineRule="atLeast"/>
        <w:ind w:firstLine="225"/>
        <w:jc w:val="center"/>
        <w:rPr>
          <w:b/>
          <w:sz w:val="36"/>
          <w:szCs w:val="40"/>
        </w:rPr>
      </w:pPr>
      <w:r w:rsidRPr="007E77E1">
        <w:rPr>
          <w:b/>
          <w:sz w:val="36"/>
          <w:szCs w:val="40"/>
        </w:rPr>
        <w:t>8-49232-2-53-28, 2-53-29 – отдел реализации путевок.</w:t>
      </w:r>
    </w:p>
    <w:p w:rsidR="00EF2DCE" w:rsidRPr="007E77E1" w:rsidRDefault="00660792" w:rsidP="007E77E1">
      <w:pPr>
        <w:tabs>
          <w:tab w:val="left" w:pos="3658"/>
        </w:tabs>
        <w:jc w:val="center"/>
        <w:rPr>
          <w:rFonts w:ascii="Courier New" w:hAnsi="Courier New" w:cs="Courier New"/>
        </w:rPr>
      </w:pPr>
      <w:hyperlink r:id="rId4" w:history="1">
        <w:r w:rsidR="007E77E1" w:rsidRPr="007E77E1">
          <w:rPr>
            <w:rStyle w:val="a3"/>
            <w:b/>
            <w:sz w:val="36"/>
            <w:szCs w:val="40"/>
            <w:lang w:val="en-US"/>
          </w:rPr>
          <w:t>sanatory</w:t>
        </w:r>
        <w:r w:rsidR="007E77E1" w:rsidRPr="007E77E1">
          <w:rPr>
            <w:rStyle w:val="a3"/>
            <w:b/>
            <w:sz w:val="36"/>
            <w:szCs w:val="40"/>
          </w:rPr>
          <w:t>@</w:t>
        </w:r>
        <w:r w:rsidR="007E77E1" w:rsidRPr="007E77E1">
          <w:rPr>
            <w:rStyle w:val="a3"/>
            <w:b/>
            <w:sz w:val="36"/>
            <w:szCs w:val="40"/>
            <w:lang w:val="en-US"/>
          </w:rPr>
          <w:t>abelman</w:t>
        </w:r>
        <w:r w:rsidR="007E77E1" w:rsidRPr="007E77E1">
          <w:rPr>
            <w:rStyle w:val="a3"/>
            <w:b/>
            <w:sz w:val="36"/>
            <w:szCs w:val="40"/>
          </w:rPr>
          <w:t>.</w:t>
        </w:r>
        <w:r w:rsidR="007E77E1" w:rsidRPr="007E77E1">
          <w:rPr>
            <w:rStyle w:val="a3"/>
            <w:b/>
            <w:sz w:val="36"/>
            <w:szCs w:val="40"/>
            <w:lang w:val="en-US"/>
          </w:rPr>
          <w:t>ru</w:t>
        </w:r>
      </w:hyperlink>
    </w:p>
    <w:sectPr w:rsidR="00EF2DCE" w:rsidRPr="007E77E1" w:rsidSect="00EC10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34F5"/>
    <w:rsid w:val="00042062"/>
    <w:rsid w:val="001068BD"/>
    <w:rsid w:val="00124DA4"/>
    <w:rsid w:val="00167399"/>
    <w:rsid w:val="002934AB"/>
    <w:rsid w:val="002F4EC1"/>
    <w:rsid w:val="003F4107"/>
    <w:rsid w:val="00434538"/>
    <w:rsid w:val="00435429"/>
    <w:rsid w:val="00542D89"/>
    <w:rsid w:val="00660792"/>
    <w:rsid w:val="006B7130"/>
    <w:rsid w:val="00702D0E"/>
    <w:rsid w:val="00740F2F"/>
    <w:rsid w:val="007911C3"/>
    <w:rsid w:val="007B403D"/>
    <w:rsid w:val="007E208B"/>
    <w:rsid w:val="007E77E1"/>
    <w:rsid w:val="00865341"/>
    <w:rsid w:val="008F5A77"/>
    <w:rsid w:val="0093194A"/>
    <w:rsid w:val="009901E6"/>
    <w:rsid w:val="009D175D"/>
    <w:rsid w:val="00A36B34"/>
    <w:rsid w:val="00A53158"/>
    <w:rsid w:val="00AE7581"/>
    <w:rsid w:val="00AF2C12"/>
    <w:rsid w:val="00B71F29"/>
    <w:rsid w:val="00BA5CDB"/>
    <w:rsid w:val="00C301A1"/>
    <w:rsid w:val="00CF661C"/>
    <w:rsid w:val="00D268E5"/>
    <w:rsid w:val="00DA0E6B"/>
    <w:rsid w:val="00E0472A"/>
    <w:rsid w:val="00E34452"/>
    <w:rsid w:val="00EC10F6"/>
    <w:rsid w:val="00ED7B77"/>
    <w:rsid w:val="00EF2DCE"/>
    <w:rsid w:val="00F46A84"/>
    <w:rsid w:val="00FB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B34F5"/>
    <w:rPr>
      <w:color w:val="0000FF"/>
      <w:u w:val="single"/>
    </w:rPr>
  </w:style>
  <w:style w:type="paragraph" w:styleId="a4">
    <w:name w:val="Title"/>
    <w:basedOn w:val="a"/>
    <w:link w:val="a5"/>
    <w:qFormat/>
    <w:rsid w:val="00FB34F5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4"/>
    <w:rsid w:val="00FB34F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Subtitle"/>
    <w:basedOn w:val="a"/>
    <w:link w:val="a7"/>
    <w:qFormat/>
    <w:rsid w:val="00FB34F5"/>
    <w:pPr>
      <w:jc w:val="center"/>
    </w:pPr>
    <w:rPr>
      <w:b/>
      <w:bCs/>
      <w:i/>
      <w:iCs/>
      <w:sz w:val="28"/>
    </w:rPr>
  </w:style>
  <w:style w:type="character" w:customStyle="1" w:styleId="a7">
    <w:name w:val="Подзаголовок Знак"/>
    <w:basedOn w:val="a0"/>
    <w:link w:val="a6"/>
    <w:rsid w:val="00FB34F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8">
    <w:name w:val="Table Grid"/>
    <w:basedOn w:val="a1"/>
    <w:uiPriority w:val="59"/>
    <w:rsid w:val="00EF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0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08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02D0E"/>
    <w:pPr>
      <w:spacing w:before="100" w:beforeAutospacing="1" w:after="100" w:afterAutospacing="1"/>
    </w:pPr>
  </w:style>
  <w:style w:type="character" w:customStyle="1" w:styleId="sig1">
    <w:name w:val="sig1"/>
    <w:basedOn w:val="a0"/>
    <w:rsid w:val="00F46A84"/>
  </w:style>
  <w:style w:type="paragraph" w:styleId="ac">
    <w:name w:val="No Spacing"/>
    <w:uiPriority w:val="1"/>
    <w:qFormat/>
    <w:rsid w:val="007B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atory@abel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2021-01-19T09:54:00Z</cp:lastPrinted>
  <dcterms:created xsi:type="dcterms:W3CDTF">2021-01-19T09:54:00Z</dcterms:created>
  <dcterms:modified xsi:type="dcterms:W3CDTF">2021-01-20T10:59:00Z</dcterms:modified>
</cp:coreProperties>
</file>