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AD" w:rsidRPr="008957FF" w:rsidRDefault="007200AD" w:rsidP="007200AD">
      <w:pPr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color w:val="FF0000"/>
          <w:sz w:val="40"/>
          <w:szCs w:val="40"/>
        </w:rPr>
        <w:t>Страница музыкального руководителя</w:t>
      </w:r>
    </w:p>
    <w:p w:rsidR="007200AD" w:rsidRPr="00D639D1" w:rsidRDefault="007200AD" w:rsidP="007200AD">
      <w:pPr>
        <w:spacing w:after="0"/>
        <w:jc w:val="center"/>
        <w:rPr>
          <w:rFonts w:ascii="Bookman Old Style" w:hAnsi="Bookman Old Style"/>
          <w:color w:val="0037A4"/>
          <w:sz w:val="28"/>
          <w:szCs w:val="28"/>
        </w:rPr>
      </w:pPr>
      <w:r w:rsidRPr="00D639D1">
        <w:rPr>
          <w:rFonts w:ascii="Bookman Old Style" w:hAnsi="Bookman Old Style"/>
          <w:color w:val="0037A4"/>
          <w:sz w:val="28"/>
          <w:szCs w:val="28"/>
        </w:rPr>
        <w:t xml:space="preserve">Музыкальный руководитель МДОУ №2 </w:t>
      </w:r>
    </w:p>
    <w:p w:rsidR="007200AD" w:rsidRPr="00D639D1" w:rsidRDefault="007200AD" w:rsidP="007200AD">
      <w:pPr>
        <w:spacing w:after="0"/>
        <w:jc w:val="center"/>
        <w:rPr>
          <w:rFonts w:ascii="Bookman Old Style" w:hAnsi="Bookman Old Style"/>
          <w:color w:val="0037A4"/>
          <w:sz w:val="28"/>
          <w:szCs w:val="28"/>
        </w:rPr>
      </w:pPr>
      <w:r w:rsidRPr="00D639D1">
        <w:rPr>
          <w:rFonts w:ascii="Bookman Old Style" w:hAnsi="Bookman Old Style"/>
          <w:color w:val="0037A4"/>
          <w:sz w:val="28"/>
          <w:szCs w:val="28"/>
        </w:rPr>
        <w:t>п</w:t>
      </w:r>
      <w:proofErr w:type="gramStart"/>
      <w:r w:rsidRPr="00D639D1">
        <w:rPr>
          <w:rFonts w:ascii="Bookman Old Style" w:hAnsi="Bookman Old Style"/>
          <w:color w:val="0037A4"/>
          <w:sz w:val="28"/>
          <w:szCs w:val="28"/>
        </w:rPr>
        <w:t>.А</w:t>
      </w:r>
      <w:proofErr w:type="gramEnd"/>
      <w:r w:rsidRPr="00D639D1">
        <w:rPr>
          <w:rFonts w:ascii="Bookman Old Style" w:hAnsi="Bookman Old Style"/>
          <w:color w:val="0037A4"/>
          <w:sz w:val="28"/>
          <w:szCs w:val="28"/>
        </w:rPr>
        <w:t xml:space="preserve">ндреево </w:t>
      </w:r>
      <w:proofErr w:type="spellStart"/>
      <w:r w:rsidRPr="00D639D1">
        <w:rPr>
          <w:rFonts w:ascii="Bookman Old Style" w:hAnsi="Bookman Old Style"/>
          <w:color w:val="0037A4"/>
          <w:sz w:val="28"/>
          <w:szCs w:val="28"/>
        </w:rPr>
        <w:t>Судогодского</w:t>
      </w:r>
      <w:proofErr w:type="spellEnd"/>
      <w:r w:rsidRPr="00D639D1">
        <w:rPr>
          <w:rFonts w:ascii="Bookman Old Style" w:hAnsi="Bookman Old Style"/>
          <w:color w:val="0037A4"/>
          <w:sz w:val="28"/>
          <w:szCs w:val="28"/>
        </w:rPr>
        <w:t xml:space="preserve"> района </w:t>
      </w:r>
    </w:p>
    <w:p w:rsidR="007200AD" w:rsidRPr="00D639D1" w:rsidRDefault="007200AD" w:rsidP="007200AD">
      <w:pPr>
        <w:spacing w:after="0"/>
        <w:jc w:val="center"/>
        <w:rPr>
          <w:rFonts w:ascii="Bookman Old Style" w:hAnsi="Bookman Old Style"/>
          <w:color w:val="0037A4"/>
          <w:sz w:val="28"/>
          <w:szCs w:val="28"/>
        </w:rPr>
      </w:pPr>
      <w:r w:rsidRPr="00D639D1">
        <w:rPr>
          <w:rFonts w:ascii="Bookman Old Style" w:hAnsi="Bookman Old Style"/>
          <w:color w:val="0037A4"/>
          <w:sz w:val="28"/>
          <w:szCs w:val="28"/>
        </w:rPr>
        <w:t>Владимирской области.</w:t>
      </w:r>
    </w:p>
    <w:p w:rsidR="007200AD" w:rsidRPr="00D639D1" w:rsidRDefault="007200AD" w:rsidP="007200AD">
      <w:pPr>
        <w:spacing w:after="0"/>
        <w:jc w:val="center"/>
        <w:rPr>
          <w:rFonts w:ascii="Bookman Old Style" w:hAnsi="Bookman Old Style"/>
          <w:color w:val="002060"/>
          <w:sz w:val="28"/>
          <w:szCs w:val="28"/>
        </w:rPr>
      </w:pPr>
    </w:p>
    <w:p w:rsidR="007200AD" w:rsidRDefault="007200AD" w:rsidP="007200AD">
      <w:pPr>
        <w:spacing w:after="0"/>
        <w:jc w:val="center"/>
        <w:rPr>
          <w:rFonts w:ascii="Bookman Old Style" w:hAnsi="Bookman Old Style"/>
          <w:b/>
          <w:i/>
          <w:color w:val="0037A4"/>
          <w:sz w:val="28"/>
          <w:szCs w:val="28"/>
        </w:rPr>
      </w:pPr>
      <w:r w:rsidRPr="00D639D1">
        <w:rPr>
          <w:rFonts w:ascii="Bookman Old Style" w:hAnsi="Bookman Old Style"/>
          <w:b/>
          <w:i/>
          <w:color w:val="0037A4"/>
          <w:sz w:val="28"/>
          <w:szCs w:val="28"/>
        </w:rPr>
        <w:t xml:space="preserve">Уважаемые гости!!!  </w:t>
      </w:r>
    </w:p>
    <w:p w:rsidR="007200AD" w:rsidRPr="00D639D1" w:rsidRDefault="007200AD" w:rsidP="007200AD">
      <w:pPr>
        <w:spacing w:after="0"/>
        <w:jc w:val="center"/>
        <w:rPr>
          <w:rFonts w:ascii="Bookman Old Style" w:hAnsi="Bookman Old Style"/>
          <w:b/>
          <w:i/>
          <w:color w:val="0037A4"/>
          <w:sz w:val="28"/>
          <w:szCs w:val="28"/>
        </w:rPr>
      </w:pPr>
      <w:r w:rsidRPr="00D639D1">
        <w:rPr>
          <w:rFonts w:ascii="Bookman Old Style" w:hAnsi="Bookman Old Style"/>
          <w:b/>
          <w:i/>
          <w:color w:val="0037A4"/>
          <w:sz w:val="28"/>
          <w:szCs w:val="28"/>
        </w:rPr>
        <w:t xml:space="preserve">     Я рада приветствовать Вас!</w:t>
      </w:r>
    </w:p>
    <w:p w:rsidR="007200AD" w:rsidRPr="00D639D1" w:rsidRDefault="007200AD" w:rsidP="007200AD">
      <w:pPr>
        <w:spacing w:after="0"/>
        <w:jc w:val="center"/>
        <w:rPr>
          <w:rFonts w:ascii="Bookman Old Style" w:hAnsi="Bookman Old Style"/>
          <w:b/>
          <w:i/>
          <w:color w:val="0037A4"/>
          <w:sz w:val="28"/>
          <w:szCs w:val="28"/>
        </w:rPr>
      </w:pPr>
      <w:r w:rsidRPr="00D639D1">
        <w:rPr>
          <w:rFonts w:ascii="Bookman Old Style" w:hAnsi="Bookman Old Style"/>
          <w:b/>
          <w:i/>
          <w:color w:val="0037A4"/>
          <w:sz w:val="28"/>
          <w:szCs w:val="28"/>
        </w:rPr>
        <w:t>Присоединяйтесь к моим постоянным читателям</w:t>
      </w:r>
    </w:p>
    <w:p w:rsidR="007200AD" w:rsidRPr="00D639D1" w:rsidRDefault="007200AD" w:rsidP="007200AD">
      <w:pPr>
        <w:spacing w:after="0"/>
        <w:jc w:val="center"/>
        <w:rPr>
          <w:rFonts w:ascii="Bookman Old Style" w:hAnsi="Bookman Old Style"/>
          <w:b/>
          <w:i/>
          <w:color w:val="0037A4"/>
          <w:sz w:val="28"/>
          <w:szCs w:val="28"/>
        </w:rPr>
      </w:pPr>
      <w:r w:rsidRPr="00D639D1">
        <w:rPr>
          <w:rFonts w:ascii="Bookman Old Style" w:hAnsi="Bookman Old Style"/>
          <w:b/>
          <w:i/>
          <w:color w:val="0037A4"/>
          <w:sz w:val="28"/>
          <w:szCs w:val="28"/>
        </w:rPr>
        <w:t>- для меня это важно!</w:t>
      </w:r>
    </w:p>
    <w:p w:rsidR="007200AD" w:rsidRPr="00D639D1" w:rsidRDefault="007200AD" w:rsidP="007200AD">
      <w:pPr>
        <w:jc w:val="center"/>
        <w:rPr>
          <w:rFonts w:ascii="Bookman Old Style" w:hAnsi="Bookman Old Style"/>
          <w:b/>
          <w:i/>
          <w:color w:val="0037A4"/>
          <w:sz w:val="28"/>
          <w:szCs w:val="28"/>
        </w:rPr>
      </w:pPr>
      <w:r w:rsidRPr="00D639D1">
        <w:rPr>
          <w:rFonts w:ascii="Bookman Old Style" w:hAnsi="Bookman Old Style"/>
          <w:b/>
          <w:i/>
          <w:color w:val="0037A4"/>
          <w:sz w:val="28"/>
          <w:szCs w:val="28"/>
        </w:rPr>
        <w:t>На моих страничках Вы сможете узнать</w:t>
      </w:r>
      <w:proofErr w:type="gramStart"/>
      <w:r w:rsidRPr="00D639D1">
        <w:rPr>
          <w:rFonts w:ascii="Bookman Old Style" w:hAnsi="Bookman Old Style"/>
          <w:b/>
          <w:i/>
          <w:color w:val="0037A4"/>
          <w:sz w:val="28"/>
          <w:szCs w:val="28"/>
        </w:rPr>
        <w:t xml:space="preserve"> :</w:t>
      </w:r>
      <w:proofErr w:type="gramEnd"/>
    </w:p>
    <w:p w:rsidR="007200AD" w:rsidRPr="00D639D1" w:rsidRDefault="007200AD" w:rsidP="007200AD">
      <w:pPr>
        <w:spacing w:after="0"/>
        <w:jc w:val="both"/>
        <w:rPr>
          <w:rFonts w:ascii="Bookman Old Style" w:hAnsi="Bookman Old Style"/>
          <w:color w:val="0037A4"/>
          <w:sz w:val="28"/>
          <w:szCs w:val="28"/>
        </w:rPr>
      </w:pPr>
      <w:proofErr w:type="spellStart"/>
      <w:r w:rsidRPr="00D639D1">
        <w:rPr>
          <w:rFonts w:ascii="Bookman Old Style" w:hAnsi="Bookman Old Style"/>
          <w:color w:val="0037A4"/>
          <w:sz w:val="28"/>
          <w:szCs w:val="28"/>
        </w:rPr>
        <w:t>♪</w:t>
      </w:r>
      <w:proofErr w:type="spellEnd"/>
      <w:r w:rsidRPr="00D639D1">
        <w:rPr>
          <w:rFonts w:ascii="Bookman Old Style" w:hAnsi="Bookman Old Style"/>
          <w:color w:val="0037A4"/>
          <w:sz w:val="28"/>
          <w:szCs w:val="28"/>
        </w:rPr>
        <w:t xml:space="preserve"> - о значении музыкального развития детей;</w:t>
      </w:r>
    </w:p>
    <w:p w:rsidR="007200AD" w:rsidRPr="00D639D1" w:rsidRDefault="007200AD" w:rsidP="007200AD">
      <w:pPr>
        <w:spacing w:after="0"/>
        <w:jc w:val="both"/>
        <w:rPr>
          <w:rFonts w:ascii="Bookman Old Style" w:hAnsi="Bookman Old Style"/>
          <w:color w:val="0037A4"/>
          <w:sz w:val="28"/>
          <w:szCs w:val="28"/>
        </w:rPr>
      </w:pPr>
      <w:proofErr w:type="spellStart"/>
      <w:r w:rsidRPr="00D639D1">
        <w:rPr>
          <w:rFonts w:ascii="Bookman Old Style" w:hAnsi="Bookman Old Style"/>
          <w:color w:val="0037A4"/>
          <w:sz w:val="28"/>
          <w:szCs w:val="28"/>
        </w:rPr>
        <w:t>♪</w:t>
      </w:r>
      <w:proofErr w:type="spellEnd"/>
      <w:r w:rsidRPr="00D639D1">
        <w:rPr>
          <w:rFonts w:ascii="Bookman Old Style" w:hAnsi="Bookman Old Style"/>
          <w:color w:val="0037A4"/>
          <w:sz w:val="28"/>
          <w:szCs w:val="28"/>
        </w:rPr>
        <w:t xml:space="preserve"> -  получить консультации;</w:t>
      </w:r>
    </w:p>
    <w:p w:rsidR="007200AD" w:rsidRPr="00D639D1" w:rsidRDefault="007200AD" w:rsidP="007200AD">
      <w:pPr>
        <w:spacing w:after="0"/>
        <w:jc w:val="both"/>
        <w:rPr>
          <w:rFonts w:ascii="Bookman Old Style" w:hAnsi="Bookman Old Style"/>
          <w:color w:val="0037A4"/>
          <w:sz w:val="28"/>
          <w:szCs w:val="28"/>
        </w:rPr>
      </w:pPr>
      <w:proofErr w:type="spellStart"/>
      <w:r w:rsidRPr="00D639D1">
        <w:rPr>
          <w:rFonts w:ascii="Bookman Old Style" w:hAnsi="Bookman Old Style"/>
          <w:color w:val="0037A4"/>
          <w:sz w:val="28"/>
          <w:szCs w:val="28"/>
        </w:rPr>
        <w:t>♪</w:t>
      </w:r>
      <w:proofErr w:type="spellEnd"/>
      <w:r w:rsidRPr="00D639D1">
        <w:rPr>
          <w:rFonts w:ascii="Bookman Old Style" w:hAnsi="Bookman Old Style"/>
          <w:color w:val="0037A4"/>
          <w:sz w:val="28"/>
          <w:szCs w:val="28"/>
        </w:rPr>
        <w:t xml:space="preserve"> - поиграть с ребенком в предложенные музыкальные игры;</w:t>
      </w:r>
    </w:p>
    <w:p w:rsidR="007200AD" w:rsidRPr="00D639D1" w:rsidRDefault="007200AD" w:rsidP="007200AD">
      <w:pPr>
        <w:spacing w:after="0"/>
        <w:jc w:val="both"/>
        <w:rPr>
          <w:rFonts w:ascii="Bookman Old Style" w:hAnsi="Bookman Old Style"/>
          <w:color w:val="0037A4"/>
          <w:sz w:val="28"/>
          <w:szCs w:val="28"/>
        </w:rPr>
      </w:pPr>
      <w:proofErr w:type="spellStart"/>
      <w:r w:rsidRPr="00D639D1">
        <w:rPr>
          <w:rFonts w:ascii="Bookman Old Style" w:hAnsi="Bookman Old Style"/>
          <w:color w:val="0037A4"/>
          <w:sz w:val="28"/>
          <w:szCs w:val="28"/>
        </w:rPr>
        <w:t>♪</w:t>
      </w:r>
      <w:proofErr w:type="spellEnd"/>
      <w:r w:rsidRPr="00D639D1">
        <w:rPr>
          <w:rFonts w:ascii="Bookman Old Style" w:hAnsi="Bookman Old Style"/>
          <w:color w:val="0037A4"/>
          <w:sz w:val="28"/>
          <w:szCs w:val="28"/>
        </w:rPr>
        <w:t xml:space="preserve"> -посмотреть фото и видеоматериалы;</w:t>
      </w:r>
    </w:p>
    <w:p w:rsidR="007200AD" w:rsidRPr="00D639D1" w:rsidRDefault="007200AD" w:rsidP="007200AD">
      <w:pPr>
        <w:spacing w:after="0"/>
        <w:jc w:val="both"/>
        <w:rPr>
          <w:rFonts w:ascii="Bookman Old Style" w:hAnsi="Bookman Old Style"/>
          <w:color w:val="0037A4"/>
          <w:sz w:val="28"/>
          <w:szCs w:val="28"/>
        </w:rPr>
      </w:pPr>
      <w:proofErr w:type="spellStart"/>
      <w:r w:rsidRPr="00D639D1">
        <w:rPr>
          <w:rFonts w:ascii="Bookman Old Style" w:hAnsi="Bookman Old Style"/>
          <w:color w:val="0037A4"/>
          <w:sz w:val="28"/>
          <w:szCs w:val="28"/>
        </w:rPr>
        <w:t>♪</w:t>
      </w:r>
      <w:proofErr w:type="spellEnd"/>
      <w:r w:rsidRPr="00D639D1">
        <w:rPr>
          <w:rFonts w:ascii="Bookman Old Style" w:hAnsi="Bookman Old Style"/>
          <w:color w:val="0037A4"/>
          <w:sz w:val="28"/>
          <w:szCs w:val="28"/>
        </w:rPr>
        <w:t xml:space="preserve"> -послушать классическую музыку,  детские песни;</w:t>
      </w:r>
    </w:p>
    <w:p w:rsidR="007200AD" w:rsidRPr="00D639D1" w:rsidRDefault="007200AD" w:rsidP="007200AD">
      <w:pPr>
        <w:spacing w:after="0"/>
        <w:jc w:val="both"/>
        <w:rPr>
          <w:rFonts w:ascii="Bookman Old Style" w:hAnsi="Bookman Old Style"/>
          <w:color w:val="0037A4"/>
          <w:sz w:val="28"/>
          <w:szCs w:val="28"/>
        </w:rPr>
      </w:pPr>
      <w:proofErr w:type="spellStart"/>
      <w:r w:rsidRPr="00D639D1">
        <w:rPr>
          <w:rFonts w:ascii="Bookman Old Style" w:hAnsi="Bookman Old Style"/>
          <w:color w:val="0037A4"/>
          <w:sz w:val="28"/>
          <w:szCs w:val="28"/>
        </w:rPr>
        <w:t>♪</w:t>
      </w:r>
      <w:proofErr w:type="spellEnd"/>
      <w:r w:rsidRPr="00D639D1">
        <w:rPr>
          <w:rFonts w:ascii="Bookman Old Style" w:hAnsi="Bookman Old Style"/>
          <w:color w:val="0037A4"/>
          <w:sz w:val="28"/>
          <w:szCs w:val="28"/>
        </w:rPr>
        <w:t xml:space="preserve"> -познакомиться с народным календарем праздничных дат;</w:t>
      </w:r>
    </w:p>
    <w:p w:rsidR="007200AD" w:rsidRPr="00D639D1" w:rsidRDefault="007200AD" w:rsidP="007200AD">
      <w:pPr>
        <w:spacing w:after="0"/>
        <w:jc w:val="both"/>
        <w:rPr>
          <w:rFonts w:ascii="Bookman Old Style" w:hAnsi="Bookman Old Style"/>
          <w:color w:val="0037A4"/>
          <w:sz w:val="28"/>
          <w:szCs w:val="28"/>
        </w:rPr>
      </w:pPr>
      <w:proofErr w:type="spellStart"/>
      <w:r w:rsidRPr="00D639D1">
        <w:rPr>
          <w:rFonts w:ascii="Bookman Old Style" w:hAnsi="Bookman Old Style"/>
          <w:color w:val="0037A4"/>
          <w:sz w:val="28"/>
          <w:szCs w:val="28"/>
        </w:rPr>
        <w:t>♪</w:t>
      </w:r>
      <w:proofErr w:type="spellEnd"/>
      <w:r w:rsidRPr="00D639D1">
        <w:rPr>
          <w:rFonts w:ascii="Bookman Old Style" w:hAnsi="Bookman Old Style"/>
          <w:color w:val="0037A4"/>
          <w:sz w:val="28"/>
          <w:szCs w:val="28"/>
        </w:rPr>
        <w:t>- узнать о влиянии музыки на здоровье детей и т.д.</w:t>
      </w:r>
    </w:p>
    <w:p w:rsidR="007200AD" w:rsidRPr="00D639D1" w:rsidRDefault="007200AD" w:rsidP="007200AD">
      <w:pPr>
        <w:spacing w:after="0"/>
        <w:jc w:val="center"/>
        <w:rPr>
          <w:rFonts w:ascii="Monotype Corsiva" w:hAnsi="Monotype Corsiva"/>
          <w:b/>
          <w:color w:val="0037A4"/>
          <w:sz w:val="32"/>
          <w:szCs w:val="32"/>
        </w:rPr>
      </w:pPr>
    </w:p>
    <w:p w:rsidR="007200AD" w:rsidRDefault="007200AD" w:rsidP="007200AD">
      <w:pPr>
        <w:spacing w:after="0"/>
        <w:rPr>
          <w:rFonts w:ascii="Monotype Corsiva" w:hAnsi="Monotype Corsiva"/>
          <w:b/>
          <w:color w:val="002060"/>
          <w:sz w:val="32"/>
          <w:szCs w:val="32"/>
        </w:rPr>
      </w:pPr>
    </w:p>
    <w:p w:rsidR="007200AD" w:rsidRPr="00D639D1" w:rsidRDefault="007200AD" w:rsidP="007200AD">
      <w:pPr>
        <w:rPr>
          <w:rFonts w:ascii="Bookman Old Style" w:hAnsi="Bookman Old Style"/>
          <w:b/>
          <w:i/>
          <w:color w:val="FF0066"/>
          <w:sz w:val="28"/>
          <w:szCs w:val="28"/>
          <w:u w:val="single"/>
        </w:rPr>
      </w:pPr>
      <w:r>
        <w:rPr>
          <w:rFonts w:ascii="Bookman Old Style" w:hAnsi="Bookman Old Style"/>
          <w:b/>
          <w:i/>
          <w:noProof/>
          <w:color w:val="FF0066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2288540</wp:posOffset>
            </wp:positionH>
            <wp:positionV relativeFrom="paragraph">
              <wp:posOffset>158115</wp:posOffset>
            </wp:positionV>
            <wp:extent cx="4081780" cy="3294380"/>
            <wp:effectExtent l="304800" t="361950" r="280670" b="344170"/>
            <wp:wrapThrough wrapText="bothSides">
              <wp:wrapPolygon edited="0">
                <wp:start x="21047" y="-131"/>
                <wp:lineTo x="-108" y="-189"/>
                <wp:lineTo x="-246" y="21417"/>
                <wp:lineTo x="545" y="21610"/>
                <wp:lineTo x="941" y="21706"/>
                <wp:lineTo x="1752" y="21776"/>
                <wp:lineTo x="1672" y="21630"/>
                <wp:lineTo x="1969" y="21702"/>
                <wp:lineTo x="9976" y="21742"/>
                <wp:lineTo x="9995" y="21619"/>
                <wp:lineTo x="10292" y="21691"/>
                <wp:lineTo x="18398" y="21755"/>
                <wp:lineTo x="18418" y="21633"/>
                <wp:lineTo x="20198" y="22066"/>
                <wp:lineTo x="21620" y="21521"/>
                <wp:lineTo x="21795" y="20418"/>
                <wp:lineTo x="21691" y="18483"/>
                <wp:lineTo x="21710" y="18361"/>
                <wp:lineTo x="21705" y="16450"/>
                <wp:lineTo x="21724" y="16328"/>
                <wp:lineTo x="21719" y="14417"/>
                <wp:lineTo x="21739" y="14294"/>
                <wp:lineTo x="21733" y="12384"/>
                <wp:lineTo x="21753" y="12261"/>
                <wp:lineTo x="21748" y="10351"/>
                <wp:lineTo x="21767" y="10228"/>
                <wp:lineTo x="21762" y="8317"/>
                <wp:lineTo x="21781" y="8195"/>
                <wp:lineTo x="21776" y="6284"/>
                <wp:lineTo x="21795" y="6162"/>
                <wp:lineTo x="21691" y="4227"/>
                <wp:lineTo x="21711" y="4104"/>
                <wp:lineTo x="21705" y="2194"/>
                <wp:lineTo x="21739" y="38"/>
                <wp:lineTo x="21047" y="-131"/>
              </wp:wrapPolygon>
            </wp:wrapThrough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933086">
                      <a:off x="0" y="0"/>
                      <a:ext cx="4081780" cy="329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39D1">
        <w:rPr>
          <w:rFonts w:ascii="Bookman Old Style" w:hAnsi="Bookman Old Style"/>
          <w:b/>
          <w:i/>
          <w:color w:val="FF0066"/>
          <w:sz w:val="28"/>
          <w:szCs w:val="28"/>
          <w:u w:val="single"/>
        </w:rPr>
        <w:t>В</w:t>
      </w:r>
      <w:r w:rsidRPr="00D639D1">
        <w:rPr>
          <w:rFonts w:ascii="Bookman Old Style" w:hAnsi="Bookman Old Style"/>
          <w:b/>
          <w:i/>
          <w:color w:val="FF0066"/>
          <w:u w:val="single"/>
        </w:rPr>
        <w:t>.</w:t>
      </w:r>
      <w:r w:rsidRPr="00D639D1">
        <w:rPr>
          <w:rFonts w:ascii="Bookman Old Style" w:hAnsi="Bookman Old Style"/>
          <w:b/>
          <w:i/>
          <w:color w:val="FF0066"/>
          <w:sz w:val="28"/>
          <w:szCs w:val="28"/>
          <w:u w:val="single"/>
        </w:rPr>
        <w:t xml:space="preserve">А.Сухомлинский писал: </w:t>
      </w:r>
    </w:p>
    <w:p w:rsidR="007200AD" w:rsidRDefault="007200AD" w:rsidP="007200AD">
      <w:pPr>
        <w:jc w:val="right"/>
        <w:rPr>
          <w:rFonts w:ascii="Bookman Old Style" w:hAnsi="Bookman Old Style"/>
          <w:b/>
          <w:i/>
          <w:color w:val="FF0066"/>
          <w:sz w:val="24"/>
          <w:szCs w:val="24"/>
        </w:rPr>
      </w:pPr>
      <w:r w:rsidRPr="00D639D1">
        <w:rPr>
          <w:rFonts w:ascii="Bookman Old Style" w:hAnsi="Bookman Old Style"/>
          <w:b/>
          <w:i/>
          <w:color w:val="FF0066"/>
          <w:sz w:val="24"/>
          <w:szCs w:val="24"/>
        </w:rPr>
        <w:t xml:space="preserve">"Музыка является самым чудодейственным, самым тонким средством привлечения к добру, красоте, человечности. Чувство красоты музыкальной мелодии открывает перед ребенком собственную красоту — маленький человек осознает свое достоинство, развивает духовные силы ребенка, его творческую активность. </w:t>
      </w:r>
    </w:p>
    <w:p w:rsidR="007200AD" w:rsidRDefault="007200AD" w:rsidP="007200AD">
      <w:pPr>
        <w:spacing w:after="0"/>
        <w:jc w:val="right"/>
        <w:rPr>
          <w:rFonts w:ascii="Bookman Old Style" w:hAnsi="Bookman Old Style"/>
          <w:b/>
          <w:i/>
          <w:color w:val="FF0066"/>
          <w:sz w:val="24"/>
          <w:szCs w:val="24"/>
        </w:rPr>
      </w:pPr>
      <w:r w:rsidRPr="00D639D1">
        <w:rPr>
          <w:rFonts w:ascii="Bookman Old Style" w:hAnsi="Bookman Old Style"/>
          <w:b/>
          <w:i/>
          <w:color w:val="FF0066"/>
          <w:sz w:val="24"/>
          <w:szCs w:val="24"/>
        </w:rPr>
        <w:t xml:space="preserve">Жизнь детей без музыки </w:t>
      </w:r>
    </w:p>
    <w:p w:rsidR="007200AD" w:rsidRDefault="007200AD" w:rsidP="007200AD">
      <w:pPr>
        <w:spacing w:after="0"/>
        <w:rPr>
          <w:rFonts w:ascii="Bookman Old Style" w:hAnsi="Bookman Old Style"/>
          <w:b/>
          <w:i/>
          <w:color w:val="FF0066"/>
          <w:sz w:val="24"/>
          <w:szCs w:val="24"/>
        </w:rPr>
      </w:pPr>
      <w:proofErr w:type="gramStart"/>
      <w:r w:rsidRPr="00D639D1">
        <w:rPr>
          <w:rFonts w:ascii="Bookman Old Style" w:hAnsi="Bookman Old Style"/>
          <w:b/>
          <w:i/>
          <w:color w:val="FF0066"/>
          <w:sz w:val="24"/>
          <w:szCs w:val="24"/>
        </w:rPr>
        <w:t>невозможна</w:t>
      </w:r>
      <w:proofErr w:type="gramEnd"/>
      <w:r w:rsidRPr="00D639D1">
        <w:rPr>
          <w:rFonts w:ascii="Bookman Old Style" w:hAnsi="Bookman Old Style"/>
          <w:b/>
          <w:i/>
          <w:color w:val="FF0066"/>
          <w:sz w:val="24"/>
          <w:szCs w:val="24"/>
        </w:rPr>
        <w:t>, как невозможна без игры и без сказки....”</w:t>
      </w:r>
    </w:p>
    <w:p w:rsidR="007200AD" w:rsidRDefault="007200AD" w:rsidP="007200AD">
      <w:pPr>
        <w:spacing w:after="0"/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noProof/>
          <w:color w:val="002060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180340</wp:posOffset>
            </wp:positionV>
            <wp:extent cx="1019810" cy="1294765"/>
            <wp:effectExtent l="114300" t="266700" r="161290" b="362585"/>
            <wp:wrapThrough wrapText="bothSides">
              <wp:wrapPolygon edited="0">
                <wp:start x="13315" y="-4449"/>
                <wp:lineTo x="4438" y="-3814"/>
                <wp:lineTo x="-2421" y="-1589"/>
                <wp:lineTo x="-1614" y="22246"/>
                <wp:lineTo x="807" y="26060"/>
                <wp:lineTo x="3631" y="27649"/>
                <wp:lineTo x="4035" y="27649"/>
                <wp:lineTo x="8070" y="27649"/>
                <wp:lineTo x="9280" y="27649"/>
                <wp:lineTo x="15736" y="26378"/>
                <wp:lineTo x="15736" y="26060"/>
                <wp:lineTo x="19771" y="26060"/>
                <wp:lineTo x="25016" y="22882"/>
                <wp:lineTo x="24209" y="20975"/>
                <wp:lineTo x="20981" y="16208"/>
                <wp:lineTo x="20578" y="15890"/>
                <wp:lineTo x="20174" y="11123"/>
                <wp:lineTo x="20174" y="10805"/>
                <wp:lineTo x="19771" y="6038"/>
                <wp:lineTo x="19771" y="-636"/>
                <wp:lineTo x="17350" y="-3814"/>
                <wp:lineTo x="15333" y="-4449"/>
                <wp:lineTo x="13315" y="-4449"/>
              </wp:wrapPolygon>
            </wp:wrapThrough>
            <wp:docPr id="4" name="Рисунок 10" descr="http://kdnz155.dnepredu.com/uploads/editor/46/22605/sitepage_23/muzruk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dnz155.dnepredu.com/uploads/editor/46/22605/sitepage_23/muzruk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29476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76200" dist="12700" dir="2700000" sy="-23000" kx="-800400" algn="bl" rotWithShape="0">
                        <a:prstClr val="black">
                          <a:alpha val="20000"/>
                        </a:prstClr>
                      </a:outerShdw>
                      <a:softEdge rad="635000"/>
                    </a:effectLst>
                    <a:scene3d>
                      <a:camera prst="perspectiveContrastingRightFacing"/>
                      <a:lightRig rig="threePt" dir="t"/>
                    </a:scene3d>
                    <a:sp3d>
                      <a:bevelT prst="angle"/>
                    </a:sp3d>
                  </pic:spPr>
                </pic:pic>
              </a:graphicData>
            </a:graphic>
          </wp:anchor>
        </w:drawing>
      </w:r>
    </w:p>
    <w:p w:rsidR="007200AD" w:rsidRPr="009A039F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 xml:space="preserve">       Музыка для ребёнка – мир радостных переживаний. Чтобы открыть перед ним дверь в этот мир, надо развивать у него способности и, прежде всего, музыкальный слух и эмоциональную отзывчивость.</w:t>
      </w:r>
    </w:p>
    <w:p w:rsidR="007200AD" w:rsidRPr="009A039F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 xml:space="preserve">     Музыка – это самая приятная, прекрасная и доступная форма общения взрослого и ребёнка.</w:t>
      </w:r>
    </w:p>
    <w:p w:rsidR="007200AD" w:rsidRPr="009A039F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 xml:space="preserve">    Мы вместе с детьми мечтаем, фантазируем, переносимся в мир сказок, в мир музыки. Мы вводим маленького человека в этот мир, воспитываем у него на основе музыки добрые и высокие чувства. Музыка становится для детей доступным средством выражения настроений, мыслей, чувств.</w:t>
      </w:r>
    </w:p>
    <w:p w:rsidR="007200AD" w:rsidRPr="009A039F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 xml:space="preserve">     В рамках музыкального воспитания детей ставятся задачи развития музыкального восприятия, исполнительства, творчества, а также театрализованной деятельности.</w:t>
      </w:r>
    </w:p>
    <w:p w:rsidR="007200AD" w:rsidRPr="009A039F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 xml:space="preserve">      Восприятие музыки развивается и как самостоятельный вид деятельности, и как предшествующий и сопутствующий остальным видам. Исполнительство и творчество осуществляется в пении, музыкально-</w:t>
      </w:r>
      <w:proofErr w:type="gramStart"/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>ритмических движениях</w:t>
      </w:r>
      <w:proofErr w:type="gramEnd"/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 xml:space="preserve"> и игре на музыкальных инструментах. Музыкально-образовательная деятельность включает в себя сведения общего характера о музыке – как виде искусства, музыкальных жанрах, композиторах, музыкальных инструментах и т.д., а также специальные знания о способах исполнительства. Каждый вид музыкальной деятельности, имея свои особенности, </w:t>
      </w:r>
      <w:proofErr w:type="spellStart"/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>предполагет</w:t>
      </w:r>
      <w:proofErr w:type="spellEnd"/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 xml:space="preserve"> овладение детьми теми </w:t>
      </w:r>
      <w:r w:rsidRPr="009A039F">
        <w:rPr>
          <w:rFonts w:ascii="Bookman Old Style" w:hAnsi="Bookman Old Style" w:cs="Andalus"/>
          <w:b/>
          <w:i/>
          <w:noProof/>
          <w:color w:val="0037A4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3700145</wp:posOffset>
            </wp:positionH>
            <wp:positionV relativeFrom="paragraph">
              <wp:posOffset>984250</wp:posOffset>
            </wp:positionV>
            <wp:extent cx="3005455" cy="3386455"/>
            <wp:effectExtent l="19050" t="0" r="4445" b="0"/>
            <wp:wrapThrough wrapText="bothSides">
              <wp:wrapPolygon edited="0">
                <wp:start x="17388" y="243"/>
                <wp:lineTo x="17114" y="2187"/>
                <wp:lineTo x="14102" y="4131"/>
                <wp:lineTo x="11774" y="4253"/>
                <wp:lineTo x="2054" y="5832"/>
                <wp:lineTo x="-137" y="7290"/>
                <wp:lineTo x="411" y="8020"/>
                <wp:lineTo x="548" y="13487"/>
                <wp:lineTo x="1095" y="13852"/>
                <wp:lineTo x="4107" y="13852"/>
                <wp:lineTo x="2875" y="14824"/>
                <wp:lineTo x="2875" y="15674"/>
                <wp:lineTo x="4381" y="15796"/>
                <wp:lineTo x="4381" y="16525"/>
                <wp:lineTo x="6982" y="17740"/>
                <wp:lineTo x="8352" y="17740"/>
                <wp:lineTo x="7667" y="18955"/>
                <wp:lineTo x="7667" y="19563"/>
                <wp:lineTo x="9173" y="19684"/>
                <wp:lineTo x="8899" y="20778"/>
                <wp:lineTo x="9858" y="21021"/>
                <wp:lineTo x="13143" y="21142"/>
                <wp:lineTo x="13691" y="21142"/>
                <wp:lineTo x="14239" y="21142"/>
                <wp:lineTo x="18757" y="19806"/>
                <wp:lineTo x="21358" y="17862"/>
                <wp:lineTo x="21358" y="17740"/>
                <wp:lineTo x="21632" y="17740"/>
                <wp:lineTo x="21632" y="17376"/>
                <wp:lineTo x="21221" y="13123"/>
                <wp:lineTo x="19989" y="12029"/>
                <wp:lineTo x="18757" y="11908"/>
                <wp:lineTo x="19304" y="11908"/>
                <wp:lineTo x="19168" y="11057"/>
                <wp:lineTo x="18620" y="9964"/>
                <wp:lineTo x="18757" y="4253"/>
                <wp:lineTo x="18757" y="4131"/>
                <wp:lineTo x="19304" y="3402"/>
                <wp:lineTo x="19168" y="2795"/>
                <wp:lineTo x="18483" y="2187"/>
                <wp:lineTo x="18620" y="729"/>
                <wp:lineTo x="18483" y="243"/>
                <wp:lineTo x="17388" y="243"/>
              </wp:wrapPolygon>
            </wp:wrapThrough>
            <wp:docPr id="5" name="Рисунок 3" descr="P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a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338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>способами деятельности, без которых она неосуществима, и оказывает специфическое влияние на музыкальное развитие дошкольников.</w:t>
      </w:r>
    </w:p>
    <w:p w:rsidR="007200AD" w:rsidRPr="009A039F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lastRenderedPageBreak/>
        <w:t xml:space="preserve">      Музыкальная деятельность дошкольников – это различные способы, средства познания детьми музыкального искусства (а через него и окружающей жизни, и самого себя), с помощью которого осуществляется и общее развитие.</w:t>
      </w:r>
    </w:p>
    <w:p w:rsidR="007200AD" w:rsidRPr="009A039F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 xml:space="preserve">     На музыкальных занятиях применяется слушание музыки и игра на музыкальных инструментах, творчество, вокальные упражнения – </w:t>
      </w:r>
      <w:proofErr w:type="spellStart"/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>попевки</w:t>
      </w:r>
      <w:proofErr w:type="spellEnd"/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 xml:space="preserve"> для формирования элементарных вокальных навыков, знакомство с нотной грамотой и основными музыкальными понятиями.</w:t>
      </w:r>
    </w:p>
    <w:p w:rsidR="007200AD" w:rsidRPr="009A039F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 xml:space="preserve">     Праздники и досуги, которые проводятся в нашем детском саду, всегда яркие и запоминающиеся.      Дети играют главные роли в спектаклях и сказочных постановках, поют песни, читают стихи. Воспитатели также проявляют актерские таланты, показывая отличный пример своим воспитанникам!</w:t>
      </w:r>
    </w:p>
    <w:p w:rsidR="007200AD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  <w:r w:rsidRPr="009A039F">
        <w:rPr>
          <w:rFonts w:ascii="Bookman Old Style" w:hAnsi="Bookman Old Style" w:cs="Andalus"/>
          <w:b/>
          <w:i/>
          <w:color w:val="0037A4"/>
          <w:sz w:val="28"/>
          <w:szCs w:val="28"/>
        </w:rPr>
        <w:t xml:space="preserve">     Родители, приглашаемые на праздники и утренники в качестве зрителей, получают огромное удовольствие и массу положительных эмоций!</w:t>
      </w:r>
    </w:p>
    <w:p w:rsidR="007200AD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</w:p>
    <w:p w:rsidR="007200AD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</w:p>
    <w:p w:rsidR="007200AD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</w:p>
    <w:p w:rsidR="007200AD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</w:p>
    <w:p w:rsidR="007200AD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</w:p>
    <w:p w:rsidR="007200AD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</w:p>
    <w:p w:rsidR="007200AD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</w:p>
    <w:p w:rsidR="007200AD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</w:p>
    <w:p w:rsidR="007200AD" w:rsidRDefault="007200AD" w:rsidP="007200AD">
      <w:pPr>
        <w:jc w:val="both"/>
        <w:rPr>
          <w:rFonts w:ascii="Bookman Old Style" w:hAnsi="Bookman Old Style" w:cs="Andalus"/>
          <w:b/>
          <w:i/>
          <w:color w:val="0037A4"/>
          <w:sz w:val="28"/>
          <w:szCs w:val="28"/>
        </w:rPr>
      </w:pPr>
    </w:p>
    <w:p w:rsidR="007200AD" w:rsidRPr="005C1FD7" w:rsidRDefault="007200AD" w:rsidP="007200AD">
      <w:pPr>
        <w:pStyle w:val="2"/>
        <w:spacing w:before="0" w:after="0"/>
        <w:jc w:val="both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FFCC00"/>
          <w:sz w:val="32"/>
          <w:szCs w:val="32"/>
        </w:rPr>
        <w:lastRenderedPageBreak/>
        <w:t xml:space="preserve">        </w:t>
      </w:r>
      <w:r w:rsidRPr="005C1FD7">
        <w:rPr>
          <w:rStyle w:val="a3"/>
          <w:color w:val="306630"/>
          <w:sz w:val="32"/>
          <w:szCs w:val="32"/>
        </w:rPr>
        <w:t>Семья - это и школа любви, и школа нравственности, источник наших самых сокровенных ценностей.</w:t>
      </w:r>
    </w:p>
    <w:p w:rsidR="007200AD" w:rsidRPr="005C1FD7" w:rsidRDefault="007200AD" w:rsidP="007200AD">
      <w:pPr>
        <w:pStyle w:val="2"/>
        <w:spacing w:before="0" w:after="0"/>
        <w:jc w:val="both"/>
        <w:rPr>
          <w:b w:val="0"/>
          <w:bCs w:val="0"/>
          <w:color w:val="306630"/>
          <w:sz w:val="56"/>
          <w:szCs w:val="56"/>
        </w:rPr>
      </w:pPr>
      <w:r w:rsidRPr="005C1FD7">
        <w:rPr>
          <w:rStyle w:val="a3"/>
          <w:color w:val="306630"/>
          <w:sz w:val="32"/>
          <w:szCs w:val="32"/>
        </w:rPr>
        <w:t>Может ли существовать идеальная семья? Как она должна выглядеть? Чтобы сделать семью школой любви, важно отыскать истинные семейные ценности.</w:t>
      </w:r>
    </w:p>
    <w:p w:rsidR="007200AD" w:rsidRPr="0013111B" w:rsidRDefault="007200AD" w:rsidP="007200AD">
      <w:pPr>
        <w:jc w:val="both"/>
        <w:rPr>
          <w:rStyle w:val="a3"/>
          <w:rFonts w:ascii="Bookman Old Style" w:hAnsi="Bookman Old Style" w:cs="Andalus"/>
          <w:bCs w:val="0"/>
          <w:i/>
          <w:color w:val="306630"/>
          <w:sz w:val="28"/>
          <w:szCs w:val="28"/>
        </w:rPr>
      </w:pPr>
      <w:r>
        <w:rPr>
          <w:rFonts w:ascii="Bookman Old Style" w:hAnsi="Bookman Old Style" w:cs="Andalus"/>
          <w:b/>
          <w:i/>
          <w:noProof/>
          <w:color w:val="30663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861695</wp:posOffset>
            </wp:positionH>
            <wp:positionV relativeFrom="paragraph">
              <wp:posOffset>104775</wp:posOffset>
            </wp:positionV>
            <wp:extent cx="4045585" cy="3306445"/>
            <wp:effectExtent l="19050" t="0" r="0" b="0"/>
            <wp:wrapThrough wrapText="bothSides">
              <wp:wrapPolygon edited="0">
                <wp:start x="-102" y="0"/>
                <wp:lineTo x="-102" y="21529"/>
                <wp:lineTo x="21563" y="21529"/>
                <wp:lineTo x="21563" y="0"/>
                <wp:lineTo x="-102" y="0"/>
              </wp:wrapPolygon>
            </wp:wrapThrough>
            <wp:docPr id="6" name="Рисунок 1" descr="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0AD" w:rsidRDefault="007200AD" w:rsidP="007200AD">
      <w:pPr>
        <w:pStyle w:val="2"/>
        <w:spacing w:before="0" w:after="0"/>
        <w:jc w:val="center"/>
        <w:rPr>
          <w:rStyle w:val="a3"/>
          <w:b/>
          <w:bCs/>
          <w:color w:val="306630"/>
          <w:sz w:val="32"/>
          <w:szCs w:val="32"/>
        </w:rPr>
      </w:pPr>
    </w:p>
    <w:p w:rsidR="007200AD" w:rsidRDefault="007200AD" w:rsidP="007200AD">
      <w:pPr>
        <w:pStyle w:val="2"/>
        <w:spacing w:before="0" w:after="0"/>
        <w:jc w:val="center"/>
        <w:rPr>
          <w:rStyle w:val="a3"/>
          <w:b/>
          <w:bCs/>
          <w:color w:val="306630"/>
          <w:sz w:val="32"/>
          <w:szCs w:val="32"/>
        </w:rPr>
      </w:pPr>
    </w:p>
    <w:p w:rsidR="007200AD" w:rsidRDefault="007200AD" w:rsidP="007200AD">
      <w:pPr>
        <w:pStyle w:val="2"/>
        <w:spacing w:before="0" w:after="0"/>
        <w:jc w:val="center"/>
        <w:rPr>
          <w:rStyle w:val="a3"/>
          <w:b/>
          <w:bCs/>
          <w:color w:val="306630"/>
          <w:sz w:val="32"/>
          <w:szCs w:val="32"/>
        </w:rPr>
      </w:pPr>
    </w:p>
    <w:p w:rsidR="007200AD" w:rsidRDefault="007200AD" w:rsidP="007200AD">
      <w:pPr>
        <w:pStyle w:val="2"/>
        <w:spacing w:before="0" w:after="0"/>
        <w:jc w:val="center"/>
        <w:rPr>
          <w:rStyle w:val="a3"/>
          <w:b/>
          <w:bCs/>
          <w:color w:val="306630"/>
          <w:sz w:val="32"/>
          <w:szCs w:val="32"/>
        </w:rPr>
      </w:pPr>
    </w:p>
    <w:p w:rsidR="007200AD" w:rsidRDefault="007200AD" w:rsidP="007200AD"/>
    <w:p w:rsidR="007200AD" w:rsidRDefault="007200AD" w:rsidP="007200AD">
      <w:pPr>
        <w:pStyle w:val="2"/>
        <w:spacing w:before="0" w:after="0" w:line="240" w:lineRule="auto"/>
        <w:jc w:val="center"/>
        <w:rPr>
          <w:rStyle w:val="a3"/>
          <w:b/>
          <w:bCs/>
          <w:color w:val="306630"/>
          <w:sz w:val="32"/>
          <w:szCs w:val="32"/>
        </w:rPr>
      </w:pPr>
    </w:p>
    <w:p w:rsidR="007200AD" w:rsidRDefault="007200AD" w:rsidP="007200AD">
      <w:pPr>
        <w:pStyle w:val="2"/>
        <w:spacing w:before="0" w:after="0" w:line="240" w:lineRule="auto"/>
        <w:jc w:val="center"/>
        <w:rPr>
          <w:rStyle w:val="a3"/>
          <w:b/>
          <w:bCs/>
          <w:color w:val="306630"/>
          <w:sz w:val="32"/>
          <w:szCs w:val="32"/>
        </w:rPr>
      </w:pPr>
    </w:p>
    <w:p w:rsidR="007200AD" w:rsidRDefault="007200AD" w:rsidP="007200AD">
      <w:pPr>
        <w:pStyle w:val="2"/>
        <w:spacing w:before="0" w:after="0" w:line="240" w:lineRule="auto"/>
        <w:jc w:val="center"/>
        <w:rPr>
          <w:rStyle w:val="a3"/>
          <w:b/>
          <w:bCs/>
          <w:color w:val="306630"/>
          <w:sz w:val="32"/>
          <w:szCs w:val="32"/>
        </w:rPr>
      </w:pPr>
    </w:p>
    <w:p w:rsidR="007200AD" w:rsidRDefault="007200AD" w:rsidP="007200AD">
      <w:pPr>
        <w:pStyle w:val="2"/>
        <w:spacing w:before="0" w:after="0" w:line="240" w:lineRule="auto"/>
        <w:jc w:val="center"/>
        <w:rPr>
          <w:rStyle w:val="a3"/>
          <w:b/>
          <w:bCs/>
          <w:color w:val="306630"/>
          <w:sz w:val="32"/>
          <w:szCs w:val="32"/>
        </w:rPr>
      </w:pPr>
    </w:p>
    <w:p w:rsidR="007200AD" w:rsidRDefault="007200AD" w:rsidP="007200AD">
      <w:pPr>
        <w:pStyle w:val="2"/>
        <w:spacing w:before="0" w:after="0" w:line="240" w:lineRule="auto"/>
        <w:jc w:val="center"/>
        <w:rPr>
          <w:rStyle w:val="a3"/>
          <w:b/>
          <w:bCs/>
          <w:color w:val="306630"/>
          <w:sz w:val="32"/>
          <w:szCs w:val="32"/>
        </w:rPr>
      </w:pPr>
    </w:p>
    <w:p w:rsidR="007200AD" w:rsidRDefault="007200AD" w:rsidP="007200AD">
      <w:pPr>
        <w:pStyle w:val="2"/>
        <w:spacing w:before="0" w:after="0" w:line="240" w:lineRule="auto"/>
        <w:jc w:val="center"/>
        <w:rPr>
          <w:rStyle w:val="a3"/>
          <w:b/>
          <w:bCs/>
          <w:color w:val="306630"/>
          <w:sz w:val="32"/>
          <w:szCs w:val="32"/>
        </w:rPr>
      </w:pPr>
    </w:p>
    <w:p w:rsidR="007200AD" w:rsidRDefault="007200AD" w:rsidP="007200AD">
      <w:pPr>
        <w:pStyle w:val="2"/>
        <w:spacing w:before="0" w:after="0" w:line="240" w:lineRule="auto"/>
        <w:jc w:val="center"/>
        <w:rPr>
          <w:rStyle w:val="a3"/>
          <w:b/>
          <w:bCs/>
          <w:color w:val="306630"/>
          <w:sz w:val="32"/>
          <w:szCs w:val="32"/>
        </w:rPr>
      </w:pPr>
    </w:p>
    <w:p w:rsidR="007200AD" w:rsidRDefault="007200AD" w:rsidP="007200AD">
      <w:pPr>
        <w:pStyle w:val="2"/>
        <w:spacing w:before="0" w:after="0" w:line="240" w:lineRule="auto"/>
        <w:jc w:val="center"/>
        <w:rPr>
          <w:rStyle w:val="a3"/>
          <w:b/>
          <w:bCs/>
          <w:color w:val="306630"/>
          <w:sz w:val="32"/>
          <w:szCs w:val="32"/>
        </w:rPr>
      </w:pP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Что может быть семьи дороже?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Теплом встречает отчий дом,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Здесь ждут тебя всегда с любовью,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И провожают в путь с добром!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Отец и мать, и дети дружно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Сидят за праздничным столом,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И вместе им совсем не скучно,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А интересно впятером.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Малыш для старших как любимец,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Родители - во всем мудрей,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Любимый папа - друг, кормилец,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А мама ближе всех, родней.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Любите! И цените счастье!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Оно рождается в семье,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Что может быть ее дороже</w:t>
      </w:r>
    </w:p>
    <w:p w:rsidR="007200AD" w:rsidRPr="005C1FD7" w:rsidRDefault="007200AD" w:rsidP="007200AD">
      <w:pPr>
        <w:pStyle w:val="2"/>
        <w:spacing w:before="0" w:after="0" w:line="240" w:lineRule="auto"/>
        <w:jc w:val="center"/>
        <w:rPr>
          <w:b w:val="0"/>
          <w:bCs w:val="0"/>
          <w:color w:val="306630"/>
          <w:sz w:val="32"/>
          <w:szCs w:val="32"/>
        </w:rPr>
      </w:pPr>
      <w:r w:rsidRPr="005C1FD7">
        <w:rPr>
          <w:rStyle w:val="a3"/>
          <w:color w:val="306630"/>
          <w:sz w:val="32"/>
          <w:szCs w:val="32"/>
        </w:rPr>
        <w:t>На этой сказочной земле.</w:t>
      </w:r>
    </w:p>
    <w:p w:rsidR="00325651" w:rsidRDefault="00325651"/>
    <w:sectPr w:rsidR="00325651" w:rsidSect="007200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auto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200AD"/>
    <w:rsid w:val="00325651"/>
    <w:rsid w:val="0072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00A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00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Strong"/>
    <w:basedOn w:val="a0"/>
    <w:uiPriority w:val="22"/>
    <w:qFormat/>
    <w:rsid w:val="007200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603</Words>
  <Characters>3442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2014-10-22T06:09:00Z</dcterms:created>
  <dcterms:modified xsi:type="dcterms:W3CDTF">2014-10-22T06:14:00Z</dcterms:modified>
</cp:coreProperties>
</file>